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68" w:rsidRPr="00630568" w:rsidRDefault="00630568" w:rsidP="00630568">
      <w:pPr>
        <w:tabs>
          <w:tab w:val="left" w:pos="1985"/>
          <w:tab w:val="left" w:pos="6379"/>
          <w:tab w:val="left" w:pos="6663"/>
        </w:tabs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целевых показателей,</w:t>
      </w:r>
    </w:p>
    <w:p w:rsidR="00630568" w:rsidRPr="00630568" w:rsidRDefault="00630568" w:rsidP="0063056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определённых отдельными Указами Президента Российской Федерации, на территории муниципального образования «Город Майкоп»</w:t>
      </w:r>
    </w:p>
    <w:p w:rsidR="003A4382" w:rsidRPr="00312CDD" w:rsidRDefault="001C6E92" w:rsidP="006305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полугодии </w:t>
      </w:r>
      <w:r w:rsidR="00630568" w:rsidRPr="0031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30568" w:rsidRPr="0031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508"/>
        <w:gridCol w:w="4592"/>
      </w:tblGrid>
      <w:tr w:rsidR="00630568" w:rsidRPr="00630568" w:rsidTr="008B6E90">
        <w:trPr>
          <w:tblHeader/>
        </w:trPr>
        <w:tc>
          <w:tcPr>
            <w:tcW w:w="3245" w:type="dxa"/>
          </w:tcPr>
          <w:p w:rsidR="00630568" w:rsidRDefault="00630568" w:rsidP="00630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  <w:p w:rsidR="00F8345B" w:rsidRPr="00630568" w:rsidRDefault="00F8345B" w:rsidP="00630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630568" w:rsidRPr="00630568" w:rsidRDefault="00630568" w:rsidP="00630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достижения</w:t>
            </w:r>
          </w:p>
        </w:tc>
        <w:tc>
          <w:tcPr>
            <w:tcW w:w="4592" w:type="dxa"/>
          </w:tcPr>
          <w:p w:rsidR="00630568" w:rsidRPr="00630568" w:rsidRDefault="001C6E92" w:rsidP="001C6E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полугодие </w:t>
            </w:r>
            <w:r w:rsidR="00630568" w:rsidRPr="00630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30568" w:rsidRPr="00630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F8345B" w:rsidRPr="00630568" w:rsidTr="00853937">
        <w:tc>
          <w:tcPr>
            <w:tcW w:w="9345" w:type="dxa"/>
            <w:gridSpan w:val="3"/>
          </w:tcPr>
          <w:p w:rsidR="00F8345B" w:rsidRPr="00F8345B" w:rsidRDefault="00F8345B" w:rsidP="00F834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 Президента РФ от 07 мая 2012 г. № 596</w:t>
            </w:r>
          </w:p>
          <w:p w:rsidR="00F8345B" w:rsidRPr="00630568" w:rsidRDefault="00F8345B" w:rsidP="00F83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долгосрочной государственной экономической политике»</w:t>
            </w:r>
          </w:p>
        </w:tc>
      </w:tr>
      <w:tr w:rsidR="009778B7" w:rsidRPr="00FF09EB" w:rsidTr="007C192F">
        <w:tc>
          <w:tcPr>
            <w:tcW w:w="3245" w:type="dxa"/>
          </w:tcPr>
          <w:p w:rsidR="00630568" w:rsidRPr="00FF09EB" w:rsidRDefault="00F8345B" w:rsidP="00F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EB">
              <w:rPr>
                <w:rFonts w:ascii="Times New Roman" w:hAnsi="Times New Roman" w:cs="Times New Roman"/>
                <w:sz w:val="24"/>
                <w:szCs w:val="24"/>
              </w:rPr>
              <w:t>1. Создание и модернизация высокопроизводительных рабочих мест</w:t>
            </w:r>
          </w:p>
          <w:p w:rsidR="005E762C" w:rsidRPr="00FF09EB" w:rsidRDefault="005E762C" w:rsidP="00F8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62C" w:rsidRPr="00FF09EB" w:rsidRDefault="005E762C" w:rsidP="005E76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FF09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по РФ:</w:t>
            </w:r>
          </w:p>
          <w:p w:rsidR="005E762C" w:rsidRPr="00FF09EB" w:rsidRDefault="005E762C" w:rsidP="005E76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25 млн. высокопроизводительных рабочих мест к 2020 году.</w:t>
            </w:r>
          </w:p>
          <w:p w:rsidR="005E762C" w:rsidRPr="00FF09EB" w:rsidRDefault="005E762C" w:rsidP="00F8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630568" w:rsidRPr="00FF09EB" w:rsidRDefault="00F8345B" w:rsidP="00F83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</w:t>
            </w:r>
          </w:p>
        </w:tc>
        <w:tc>
          <w:tcPr>
            <w:tcW w:w="4592" w:type="dxa"/>
          </w:tcPr>
          <w:p w:rsidR="009778B7" w:rsidRPr="00FF09EB" w:rsidRDefault="009778B7" w:rsidP="0094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A73BA0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ВПРМ</w:t>
            </w:r>
          </w:p>
          <w:p w:rsidR="009778B7" w:rsidRPr="00FF09EB" w:rsidRDefault="009778B7" w:rsidP="0094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DC72D9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ВПРМ</w:t>
            </w:r>
          </w:p>
          <w:p w:rsidR="009778B7" w:rsidRPr="00FF09EB" w:rsidRDefault="009778B7" w:rsidP="009476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выполнения от плана – </w:t>
            </w:r>
            <w:r w:rsidR="00DC72D9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91,5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9778B7" w:rsidRPr="00FF09EB" w:rsidRDefault="009778B7" w:rsidP="0094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7B7" w:rsidRDefault="00DC17B7" w:rsidP="0094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7B7" w:rsidRDefault="00DC17B7" w:rsidP="0094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7B7" w:rsidRDefault="00DC17B7" w:rsidP="0094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8B7" w:rsidRPr="00FF09EB" w:rsidRDefault="009778B7" w:rsidP="0094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</w:t>
            </w:r>
            <w:r w:rsidR="00AE3CBA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было создано </w:t>
            </w:r>
            <w:r w:rsidR="00AE3CBA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ВПРМ</w:t>
            </w:r>
            <w:r w:rsidR="00AE3CBA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568" w:rsidRPr="00FF09EB" w:rsidRDefault="00630568" w:rsidP="00947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568" w:rsidRPr="00FF09EB" w:rsidTr="007C192F">
        <w:tc>
          <w:tcPr>
            <w:tcW w:w="3245" w:type="dxa"/>
          </w:tcPr>
          <w:p w:rsidR="00630568" w:rsidRPr="00FF09EB" w:rsidRDefault="00A90CBF" w:rsidP="0063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EB">
              <w:rPr>
                <w:rFonts w:ascii="Times New Roman" w:hAnsi="Times New Roman" w:cs="Times New Roman"/>
                <w:sz w:val="24"/>
                <w:szCs w:val="24"/>
              </w:rPr>
              <w:t>2. Увеличение объема инвестиций</w:t>
            </w:r>
          </w:p>
          <w:p w:rsidR="00094B36" w:rsidRPr="00FF09EB" w:rsidRDefault="00094B36" w:rsidP="00630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36" w:rsidRPr="00FF09EB" w:rsidRDefault="00094B36" w:rsidP="00094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Целевой показатель по РФ:</w:t>
            </w:r>
          </w:p>
          <w:p w:rsidR="00094B36" w:rsidRPr="00FF09EB" w:rsidRDefault="00094B36" w:rsidP="00DC17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инвестиций не менее чем до 25 процентов внутреннего валового продукта к 2015 году и до 27 процентов - к 2018 году.</w:t>
            </w:r>
          </w:p>
        </w:tc>
        <w:tc>
          <w:tcPr>
            <w:tcW w:w="1508" w:type="dxa"/>
          </w:tcPr>
          <w:p w:rsidR="00630568" w:rsidRPr="00FF09EB" w:rsidRDefault="00A90CBF" w:rsidP="00F83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2018 году</w:t>
            </w:r>
          </w:p>
        </w:tc>
        <w:tc>
          <w:tcPr>
            <w:tcW w:w="4592" w:type="dxa"/>
          </w:tcPr>
          <w:p w:rsidR="007251B7" w:rsidRPr="00FF09EB" w:rsidRDefault="00CF1177" w:rsidP="007251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2D7C"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AD7FCB"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год –</w:t>
            </w:r>
            <w:r w:rsidR="007251B7"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44</w:t>
            </w:r>
            <w:r w:rsidR="003C2D7C"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93</w:t>
            </w: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2D7C"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251B7"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млн. руб.</w:t>
            </w:r>
          </w:p>
          <w:p w:rsidR="009778B7" w:rsidRPr="00FF09EB" w:rsidRDefault="00CF1177" w:rsidP="007251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DC17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2 257,26</w:t>
            </w: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млн. руб.</w:t>
            </w:r>
          </w:p>
          <w:p w:rsidR="00CF1177" w:rsidRPr="00FF09EB" w:rsidRDefault="00CF1177" w:rsidP="007251B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выполнения прогноза – </w:t>
            </w:r>
            <w:r w:rsidR="00DC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50,2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CF1177" w:rsidRPr="00FF09EB" w:rsidRDefault="00CF1177" w:rsidP="007251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1177" w:rsidRDefault="00CF1177" w:rsidP="007251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7B7" w:rsidRDefault="00DC17B7" w:rsidP="007251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7B7" w:rsidRPr="00DC17B7" w:rsidRDefault="00DC17B7" w:rsidP="007251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полугодия 2019 года – 1153,75</w:t>
            </w: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млн. руб.</w:t>
            </w:r>
          </w:p>
          <w:p w:rsidR="007251B7" w:rsidRPr="00FF09EB" w:rsidRDefault="00722D41" w:rsidP="007251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факт 2018 года - 4651,90 млн. руб.</w:t>
            </w:r>
          </w:p>
          <w:p w:rsidR="00630568" w:rsidRPr="00FF09EB" w:rsidRDefault="00630568" w:rsidP="00CF11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92F" w:rsidRPr="00FF09EB" w:rsidTr="0024612F">
        <w:tc>
          <w:tcPr>
            <w:tcW w:w="9345" w:type="dxa"/>
            <w:gridSpan w:val="3"/>
          </w:tcPr>
          <w:p w:rsidR="007C192F" w:rsidRPr="00FF09EB" w:rsidRDefault="007C192F" w:rsidP="007C192F">
            <w:pPr>
              <w:pStyle w:val="a5"/>
              <w:tabs>
                <w:tab w:val="clear" w:pos="4153"/>
                <w:tab w:val="clear" w:pos="8306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FF09EB">
              <w:rPr>
                <w:b/>
                <w:sz w:val="24"/>
                <w:szCs w:val="24"/>
              </w:rPr>
              <w:t>Указ Президента РФ от 07 мая 2012 г. № 597</w:t>
            </w:r>
          </w:p>
          <w:p w:rsidR="007C192F" w:rsidRPr="00FF09EB" w:rsidRDefault="007C192F" w:rsidP="007C19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мероприятиях по реализации государственной социальной политики»</w:t>
            </w:r>
          </w:p>
        </w:tc>
      </w:tr>
      <w:tr w:rsidR="006461EF" w:rsidRPr="00FF09EB" w:rsidTr="007C192F">
        <w:tc>
          <w:tcPr>
            <w:tcW w:w="3245" w:type="dxa"/>
          </w:tcPr>
          <w:p w:rsidR="00630568" w:rsidRPr="00FF09EB" w:rsidRDefault="007C192F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размера реальной заработной платы в 1,4 - 1,5 раза</w:t>
            </w:r>
          </w:p>
        </w:tc>
        <w:tc>
          <w:tcPr>
            <w:tcW w:w="1508" w:type="dxa"/>
          </w:tcPr>
          <w:p w:rsidR="00630568" w:rsidRPr="00FF09EB" w:rsidRDefault="007C192F" w:rsidP="00F83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2018 году</w:t>
            </w:r>
          </w:p>
        </w:tc>
        <w:tc>
          <w:tcPr>
            <w:tcW w:w="4592" w:type="dxa"/>
          </w:tcPr>
          <w:p w:rsidR="0030320B" w:rsidRDefault="00411B68" w:rsidP="00303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BD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реальная заработная плата (по крупным и средним предприятиям) состав</w:t>
            </w:r>
            <w:r w:rsidR="002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20B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30320B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61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320B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(темп роста </w:t>
            </w:r>
            <w:r w:rsidR="00B14A84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среднемесячной номинальной 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r w:rsidR="00B14A84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аботной 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– 1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D4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%, </w:t>
            </w:r>
            <w:r w:rsidR="00B14A84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14A84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4A84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20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  <w:r w:rsidR="00B14A84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0568" w:rsidRPr="00FF09EB" w:rsidRDefault="00630568" w:rsidP="00261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1EF" w:rsidRPr="00FF09EB" w:rsidTr="007C192F">
        <w:tc>
          <w:tcPr>
            <w:tcW w:w="3245" w:type="dxa"/>
          </w:tcPr>
          <w:p w:rsidR="00630568" w:rsidRPr="00FF09EB" w:rsidRDefault="008B6E90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Доведение средней заработной платы педагогических работников образовательных учреждений общего образования до средней заработной платы в Республике Адыгея</w:t>
            </w:r>
          </w:p>
        </w:tc>
        <w:tc>
          <w:tcPr>
            <w:tcW w:w="1508" w:type="dxa"/>
          </w:tcPr>
          <w:p w:rsidR="00630568" w:rsidRPr="00FF09EB" w:rsidRDefault="008B6E90" w:rsidP="00F83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2012 года, далее ежегодно</w:t>
            </w:r>
          </w:p>
        </w:tc>
        <w:tc>
          <w:tcPr>
            <w:tcW w:w="4592" w:type="dxa"/>
          </w:tcPr>
          <w:p w:rsidR="00630568" w:rsidRPr="00FF09EB" w:rsidRDefault="009B4659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53FFD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25784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39F0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B4659" w:rsidRPr="00FF09EB" w:rsidRDefault="009B4659" w:rsidP="00F84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53FFD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32692,53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1F6C61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4659" w:rsidRPr="00FF09EB" w:rsidRDefault="009B4659" w:rsidP="002E3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выполнения </w:t>
            </w:r>
            <w:r w:rsidR="002E39F0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плана 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F53FFD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126,8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A44F1A" w:rsidRPr="00FF09EB" w:rsidRDefault="00A44F1A" w:rsidP="002E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F1A" w:rsidRPr="00FF09EB" w:rsidRDefault="00A44F1A" w:rsidP="002E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прогноз среднемесячной заработной платы (по полному кругу) в Республике Адыгея на 201</w:t>
            </w:r>
            <w:r w:rsidR="00260C5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составляет </w:t>
            </w:r>
            <w:r w:rsidR="00F53FFD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25575,4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т.е. выполнение плана от сложившегося уровня – </w:t>
            </w:r>
            <w:r w:rsidR="003B4C1A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127,8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A44F1A" w:rsidRPr="00FF09EB" w:rsidRDefault="00A44F1A" w:rsidP="002E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1EF" w:rsidRPr="00FF09EB" w:rsidTr="007C192F">
        <w:tc>
          <w:tcPr>
            <w:tcW w:w="3245" w:type="dxa"/>
          </w:tcPr>
          <w:p w:rsidR="00630568" w:rsidRPr="00FF09EB" w:rsidRDefault="00F8473A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Доведение средней заработной платы педагогических работников дошкольных образовательных 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до средней заработной платы в сфере общего образования в Республике Адыгея</w:t>
            </w:r>
          </w:p>
        </w:tc>
        <w:tc>
          <w:tcPr>
            <w:tcW w:w="1508" w:type="dxa"/>
          </w:tcPr>
          <w:p w:rsidR="00F8473A" w:rsidRPr="00FF09EB" w:rsidRDefault="00F8473A" w:rsidP="00F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2013 году, </w:t>
            </w:r>
          </w:p>
          <w:p w:rsidR="00630568" w:rsidRPr="00FF09EB" w:rsidRDefault="00F8473A" w:rsidP="00F84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ежегодно</w:t>
            </w:r>
          </w:p>
        </w:tc>
        <w:tc>
          <w:tcPr>
            <w:tcW w:w="4592" w:type="dxa"/>
          </w:tcPr>
          <w:p w:rsidR="00630568" w:rsidRPr="00FF09EB" w:rsidRDefault="00A53EAC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0C5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20957</w:t>
            </w:r>
            <w:r w:rsidR="002E39F0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53EAC" w:rsidRPr="00FF09EB" w:rsidRDefault="00A53EAC" w:rsidP="00A53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60C5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22689,54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  <w:p w:rsidR="00A53EAC" w:rsidRPr="00FF09EB" w:rsidRDefault="00A53EAC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 от плана –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C5C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108,3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A53EAC" w:rsidRPr="00FF09EB" w:rsidRDefault="00A53EAC" w:rsidP="00260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средняя заработная плата в сфере общего образования в Республике Адыгея 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(январь-</w:t>
            </w:r>
            <w:r w:rsidR="00260C5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60C5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 составила </w:t>
            </w:r>
            <w:r w:rsidR="00260C5C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26506,2</w:t>
            </w:r>
            <w:r w:rsidR="00C841AC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т.е. выполнение плана от сложившегося уровня – </w:t>
            </w:r>
            <w:r w:rsidR="00260C5C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85,6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461EF" w:rsidRPr="00FF09EB" w:rsidTr="007C192F">
        <w:tc>
          <w:tcPr>
            <w:tcW w:w="3245" w:type="dxa"/>
          </w:tcPr>
          <w:p w:rsidR="005279B4" w:rsidRPr="00FF09EB" w:rsidRDefault="00DE708A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Увеличение числа высококвалифицированных работников до трети от числа квалифицированных работников</w:t>
            </w:r>
          </w:p>
        </w:tc>
        <w:tc>
          <w:tcPr>
            <w:tcW w:w="1508" w:type="dxa"/>
          </w:tcPr>
          <w:p w:rsidR="005279B4" w:rsidRPr="00FF09EB" w:rsidRDefault="00DE708A" w:rsidP="00F83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</w:t>
            </w:r>
          </w:p>
        </w:tc>
        <w:tc>
          <w:tcPr>
            <w:tcW w:w="4592" w:type="dxa"/>
          </w:tcPr>
          <w:p w:rsidR="005279B4" w:rsidRPr="00FF09EB" w:rsidRDefault="00344EBE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33 %</w:t>
            </w:r>
          </w:p>
          <w:p w:rsidR="00344EBE" w:rsidRPr="00FF09EB" w:rsidRDefault="00344EBE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="0071338F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344EBE" w:rsidRPr="00FF09EB" w:rsidRDefault="00344EBE" w:rsidP="007133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 от плана – 12</w:t>
            </w:r>
            <w:r w:rsidR="0071338F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1338F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86DC4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461EF" w:rsidRPr="00FF09EB" w:rsidTr="007C192F">
        <w:tc>
          <w:tcPr>
            <w:tcW w:w="3245" w:type="dxa"/>
          </w:tcPr>
          <w:p w:rsidR="005279B4" w:rsidRPr="00FF09EB" w:rsidRDefault="00971BEB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Доведение средней заработной платы работников учреждений культуры до средней заработной платы в Республике Адыгея</w:t>
            </w:r>
          </w:p>
        </w:tc>
        <w:tc>
          <w:tcPr>
            <w:tcW w:w="1508" w:type="dxa"/>
          </w:tcPr>
          <w:p w:rsidR="005279B4" w:rsidRPr="00FF09EB" w:rsidRDefault="00971BEB" w:rsidP="00F83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2018 году</w:t>
            </w:r>
            <w:r w:rsidR="00243AC0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далее ежегодно</w:t>
            </w:r>
          </w:p>
        </w:tc>
        <w:tc>
          <w:tcPr>
            <w:tcW w:w="4592" w:type="dxa"/>
          </w:tcPr>
          <w:p w:rsidR="005279B4" w:rsidRPr="00FF09EB" w:rsidRDefault="009F49D9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625CE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25575,4</w:t>
            </w:r>
            <w:r w:rsidR="00C841A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29F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F49D9" w:rsidRPr="00FF09EB" w:rsidRDefault="009F49D9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625CE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26301,0</w:t>
            </w:r>
            <w:r w:rsidR="00C841A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29F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F49D9" w:rsidRPr="00FF09EB" w:rsidRDefault="009F49D9" w:rsidP="006305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 от плана – 10</w:t>
            </w:r>
            <w:r w:rsidR="006625CE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625CE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9F49D9" w:rsidRPr="00FF09EB" w:rsidRDefault="009F49D9" w:rsidP="00630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899" w:rsidRPr="00FF09EB" w:rsidTr="008F2022">
        <w:tc>
          <w:tcPr>
            <w:tcW w:w="9345" w:type="dxa"/>
            <w:gridSpan w:val="3"/>
          </w:tcPr>
          <w:p w:rsidR="00654899" w:rsidRPr="00FF09EB" w:rsidRDefault="00654899" w:rsidP="00654899">
            <w:pPr>
              <w:pStyle w:val="a5"/>
              <w:tabs>
                <w:tab w:val="clear" w:pos="4153"/>
                <w:tab w:val="clear" w:pos="8306"/>
              </w:tabs>
              <w:ind w:left="360"/>
              <w:jc w:val="center"/>
              <w:rPr>
                <w:b/>
                <w:sz w:val="24"/>
                <w:szCs w:val="24"/>
              </w:rPr>
            </w:pPr>
            <w:r w:rsidRPr="00FF09EB">
              <w:rPr>
                <w:b/>
                <w:sz w:val="24"/>
                <w:szCs w:val="24"/>
              </w:rPr>
              <w:t>Указ Президента РФ от 01 июня 2012 г. № 761</w:t>
            </w:r>
          </w:p>
          <w:p w:rsidR="00654899" w:rsidRPr="00FF09EB" w:rsidRDefault="00654899" w:rsidP="00654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национальной стратегии действий в интересах детей на 2012-2017 годы»</w:t>
            </w:r>
          </w:p>
        </w:tc>
      </w:tr>
      <w:tr w:rsidR="006461EF" w:rsidRPr="00FF09EB" w:rsidTr="007C192F">
        <w:tc>
          <w:tcPr>
            <w:tcW w:w="3245" w:type="dxa"/>
          </w:tcPr>
          <w:p w:rsidR="00654899" w:rsidRPr="00FF09EB" w:rsidRDefault="006625CE" w:rsidP="00971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54899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Доведение оплаты труда педагогов учреждений дополнительного образования детей до уровня не ниже среднего для учителей в регионе</w:t>
            </w:r>
          </w:p>
        </w:tc>
        <w:tc>
          <w:tcPr>
            <w:tcW w:w="1508" w:type="dxa"/>
          </w:tcPr>
          <w:p w:rsidR="00654899" w:rsidRPr="00FF09EB" w:rsidRDefault="00654899" w:rsidP="00654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2018 году, </w:t>
            </w:r>
          </w:p>
          <w:p w:rsidR="00654899" w:rsidRPr="00FF09EB" w:rsidRDefault="00654899" w:rsidP="00654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ежегодно</w:t>
            </w:r>
          </w:p>
        </w:tc>
        <w:tc>
          <w:tcPr>
            <w:tcW w:w="4592" w:type="dxa"/>
          </w:tcPr>
          <w:p w:rsidR="00654899" w:rsidRPr="00FF09EB" w:rsidRDefault="00986DC4" w:rsidP="00971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625CE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24230,0</w:t>
            </w:r>
            <w:r w:rsidR="00C841A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86DC4" w:rsidRPr="00FF09EB" w:rsidRDefault="00986DC4" w:rsidP="00971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625CE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27534,06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86DC4" w:rsidRPr="00FF09EB" w:rsidRDefault="00986DC4" w:rsidP="00971B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 от плана – 1</w:t>
            </w:r>
            <w:r w:rsidR="006625CE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625CE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 </w:t>
            </w:r>
          </w:p>
          <w:p w:rsidR="000C339B" w:rsidRPr="00FF09EB" w:rsidRDefault="000C339B" w:rsidP="00986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DC4" w:rsidRPr="00FF09EB" w:rsidRDefault="00986DC4" w:rsidP="000C33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средняя заработная плата учителей в Республике Адыгея (январь-</w:t>
            </w:r>
            <w:r w:rsidR="00A277D9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A277D9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 составила </w:t>
            </w:r>
            <w:r w:rsidR="00A277D9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31143,6</w:t>
            </w:r>
            <w:r w:rsidR="00C841AC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т.е. выполнение плана от сложившегося уровня – </w:t>
            </w:r>
            <w:r w:rsidR="000C339B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277D9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C339B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277D9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0C36A3" w:rsidRPr="00FF09EB" w:rsidRDefault="000C36A3" w:rsidP="000C3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1EF" w:rsidRPr="00FF09EB" w:rsidTr="007C192F">
        <w:tc>
          <w:tcPr>
            <w:tcW w:w="3245" w:type="dxa"/>
          </w:tcPr>
          <w:p w:rsidR="00654899" w:rsidRPr="00FF09EB" w:rsidRDefault="00C841AC" w:rsidP="00971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4CE2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42B6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оплаты труда педагогов учреждений дополнительного образования детей в системе учреждений культуры до уровня не ниже среднего для учителей в регионе</w:t>
            </w:r>
          </w:p>
          <w:p w:rsidR="000C36A3" w:rsidRPr="00FF09EB" w:rsidRDefault="000C36A3" w:rsidP="00971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3842B6" w:rsidRPr="00FF09EB" w:rsidRDefault="003842B6" w:rsidP="00384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2018 году, </w:t>
            </w:r>
          </w:p>
          <w:p w:rsidR="00654899" w:rsidRPr="00FF09EB" w:rsidRDefault="003842B6" w:rsidP="00384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ежегодно</w:t>
            </w:r>
          </w:p>
        </w:tc>
        <w:tc>
          <w:tcPr>
            <w:tcW w:w="4592" w:type="dxa"/>
          </w:tcPr>
          <w:p w:rsidR="00243AC0" w:rsidRPr="00FF09EB" w:rsidRDefault="00243AC0" w:rsidP="00243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841A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24167,90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24C5A" w:rsidRPr="00FF09EB" w:rsidRDefault="006407D3" w:rsidP="00971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D24C5A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  <w:r w:rsidR="00D24C5A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841A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30876,00</w:t>
            </w:r>
            <w:r w:rsidR="00D24C5A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24C5A" w:rsidRPr="00FF09EB" w:rsidRDefault="00D24C5A" w:rsidP="0024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выполнения </w:t>
            </w:r>
            <w:r w:rsidR="00243AC0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плана 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1</w:t>
            </w:r>
            <w:r w:rsidR="00C841AC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841AC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6461EF" w:rsidRPr="00FF09EB" w:rsidRDefault="006461EF" w:rsidP="00243A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1EF" w:rsidRPr="00FF09EB" w:rsidRDefault="00C841AC" w:rsidP="00C841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средняя заработная плата учителей в Республике Адыгея (январь-июнь 2019 года) составила 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31143,60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т.е. выполнение плана от сложившегося уровня – 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99,1 %</w:t>
            </w:r>
          </w:p>
        </w:tc>
      </w:tr>
      <w:tr w:rsidR="00207DC0" w:rsidRPr="00FF09EB" w:rsidTr="00631095">
        <w:tc>
          <w:tcPr>
            <w:tcW w:w="9345" w:type="dxa"/>
            <w:gridSpan w:val="3"/>
          </w:tcPr>
          <w:p w:rsidR="00207DC0" w:rsidRPr="00FF09EB" w:rsidRDefault="00207DC0" w:rsidP="00207D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 Президента РФ от 07 мая 2012 г. № 599</w:t>
            </w:r>
          </w:p>
          <w:p w:rsidR="00207DC0" w:rsidRPr="00FF09EB" w:rsidRDefault="00207DC0" w:rsidP="00207D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мерах по реализации государственной политики в области образования и науки»</w:t>
            </w:r>
          </w:p>
        </w:tc>
      </w:tr>
      <w:tr w:rsidR="000C36A3" w:rsidRPr="00FF09EB" w:rsidTr="007C192F">
        <w:tc>
          <w:tcPr>
            <w:tcW w:w="3245" w:type="dxa"/>
          </w:tcPr>
          <w:p w:rsidR="000C36A3" w:rsidRPr="00FF09EB" w:rsidRDefault="00207DC0" w:rsidP="00FF0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41A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Увеличение числа детей в возрасте от 5 до 18 лет, обучающихся по дополнительным образовательным программам, в общей численности детей этого возраста до 70%-75 %, из которых 50 % должны обучаться за счёт бюджетных ассигнований федерального бюджета</w:t>
            </w:r>
          </w:p>
        </w:tc>
        <w:tc>
          <w:tcPr>
            <w:tcW w:w="1508" w:type="dxa"/>
          </w:tcPr>
          <w:p w:rsidR="00654899" w:rsidRPr="00FF09EB" w:rsidRDefault="00207DC0" w:rsidP="00971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</w:t>
            </w:r>
          </w:p>
        </w:tc>
        <w:tc>
          <w:tcPr>
            <w:tcW w:w="4592" w:type="dxa"/>
          </w:tcPr>
          <w:p w:rsidR="00654899" w:rsidRPr="00FF09EB" w:rsidRDefault="00A546C4" w:rsidP="00971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</w:t>
            </w:r>
            <w:r w:rsidR="0071338F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A546C4" w:rsidRPr="00FF09EB" w:rsidRDefault="00A546C4" w:rsidP="00971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1338F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56,68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A546C4" w:rsidRPr="00FF09EB" w:rsidRDefault="00A546C4" w:rsidP="007133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выполнения </w:t>
            </w:r>
            <w:r w:rsidR="00F01D8C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плана 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71338F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73,61</w:t>
            </w: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71338F" w:rsidRPr="00FF09EB" w:rsidRDefault="0071338F" w:rsidP="007133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38F" w:rsidRPr="00FF09EB" w:rsidRDefault="0071338F" w:rsidP="00713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указанной доли обучающихся - 47,2 %</w:t>
            </w:r>
            <w:r w:rsidR="00FF09EB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посещают кружки и секции, финансируемые за счет бюджетных ассигнований.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DC0" w:rsidRPr="00FF09EB" w:rsidTr="000C7766">
        <w:tc>
          <w:tcPr>
            <w:tcW w:w="9345" w:type="dxa"/>
            <w:gridSpan w:val="3"/>
          </w:tcPr>
          <w:p w:rsidR="00207DC0" w:rsidRPr="00FF09EB" w:rsidRDefault="00207DC0" w:rsidP="00207D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Указ Президента РФ от 07 мая 2012 г. № 598</w:t>
            </w:r>
          </w:p>
          <w:p w:rsidR="00207DC0" w:rsidRPr="00FF09EB" w:rsidRDefault="00207DC0" w:rsidP="00207D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совершенствовании государственной политики в сфере здравоохранения»</w:t>
            </w:r>
          </w:p>
        </w:tc>
      </w:tr>
      <w:tr w:rsidR="000C36A3" w:rsidRPr="00FF09EB" w:rsidTr="007C192F">
        <w:tc>
          <w:tcPr>
            <w:tcW w:w="3245" w:type="dxa"/>
          </w:tcPr>
          <w:p w:rsidR="00207DC0" w:rsidRPr="00FF09EB" w:rsidRDefault="00207DC0" w:rsidP="00A4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1ED5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Снижение смертности от дорожно-транспортных происшествий до 10,6 случая на 100 тыс. населения</w:t>
            </w:r>
          </w:p>
        </w:tc>
        <w:tc>
          <w:tcPr>
            <w:tcW w:w="1508" w:type="dxa"/>
          </w:tcPr>
          <w:p w:rsidR="00207DC0" w:rsidRPr="00FF09EB" w:rsidRDefault="00207DC0" w:rsidP="00971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2018 году</w:t>
            </w:r>
          </w:p>
        </w:tc>
        <w:tc>
          <w:tcPr>
            <w:tcW w:w="4592" w:type="dxa"/>
          </w:tcPr>
          <w:p w:rsidR="00207DC0" w:rsidRPr="00FF09EB" w:rsidRDefault="00A41ED5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полугодии</w:t>
            </w:r>
            <w:r w:rsidR="00766DEF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6DEF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смертность от дорожно- транспортных происшествий на территории муниципального образования «Город Майкоп» составила </w:t>
            </w:r>
            <w:r w:rsidR="00933544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</w:t>
            </w:r>
            <w:r w:rsidR="00766DEF"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случая</w:t>
            </w:r>
            <w:r w:rsidR="00766DEF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тыс. населения</w:t>
            </w:r>
            <w:r w:rsidR="00927C57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(АППГ – </w:t>
            </w:r>
            <w:r w:rsidR="00933544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06187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3544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случая</w:t>
            </w:r>
            <w:r w:rsidR="00927C57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66DEF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D42" w:rsidRPr="00FF09EB" w:rsidRDefault="00263D42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544" w:rsidRPr="00FF09EB" w:rsidRDefault="00933544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F0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33544" w:rsidRPr="00FF09EB" w:rsidRDefault="00933544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2019 года – 97 ДТП, в которых погибло 10 человек;</w:t>
            </w:r>
          </w:p>
          <w:p w:rsidR="00933544" w:rsidRPr="00FF09EB" w:rsidRDefault="0006187C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2018 года – 119 ДТП, в которых погибло 9 человек.</w:t>
            </w:r>
          </w:p>
          <w:p w:rsidR="00933544" w:rsidRPr="00FF09EB" w:rsidRDefault="00933544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544" w:rsidRPr="00FF09EB" w:rsidRDefault="0006187C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год:</w:t>
            </w:r>
          </w:p>
          <w:p w:rsidR="00263D42" w:rsidRPr="00FF09EB" w:rsidRDefault="00263D42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2018 год – </w:t>
            </w:r>
            <w:r w:rsidR="00F01D8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ДТП, в которых погибло 1</w:t>
            </w:r>
            <w:r w:rsidR="00F01D8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</w:t>
            </w:r>
          </w:p>
          <w:p w:rsidR="00263D42" w:rsidRPr="00FF09EB" w:rsidRDefault="00263D42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2017 год – </w:t>
            </w:r>
            <w:r w:rsidR="00F01D8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ДТП, в которых погибло </w:t>
            </w:r>
            <w:r w:rsidR="00F01D8C"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F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5154E9" w:rsidRPr="00FF09EB" w:rsidRDefault="005154E9" w:rsidP="00766D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568" w:rsidRDefault="00630568" w:rsidP="002E282F">
      <w:pPr>
        <w:jc w:val="both"/>
      </w:pPr>
      <w:bookmarkStart w:id="0" w:name="_GoBack"/>
      <w:bookmarkEnd w:id="0"/>
    </w:p>
    <w:sectPr w:rsidR="00630568" w:rsidSect="00FF09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68"/>
    <w:rsid w:val="00003394"/>
    <w:rsid w:val="000421FE"/>
    <w:rsid w:val="0006187C"/>
    <w:rsid w:val="00062C40"/>
    <w:rsid w:val="00065235"/>
    <w:rsid w:val="000818E8"/>
    <w:rsid w:val="00094B36"/>
    <w:rsid w:val="000A2B38"/>
    <w:rsid w:val="000B4CE2"/>
    <w:rsid w:val="000C339B"/>
    <w:rsid w:val="000C36A3"/>
    <w:rsid w:val="00133879"/>
    <w:rsid w:val="00185CBB"/>
    <w:rsid w:val="001C6394"/>
    <w:rsid w:val="001C6E92"/>
    <w:rsid w:val="001F6C61"/>
    <w:rsid w:val="00207DC0"/>
    <w:rsid w:val="00222DB2"/>
    <w:rsid w:val="00243AC0"/>
    <w:rsid w:val="00260C5C"/>
    <w:rsid w:val="00261904"/>
    <w:rsid w:val="00263D42"/>
    <w:rsid w:val="00291C16"/>
    <w:rsid w:val="002A3DDF"/>
    <w:rsid w:val="002E282F"/>
    <w:rsid w:val="002E39F0"/>
    <w:rsid w:val="0030320B"/>
    <w:rsid w:val="00312CDD"/>
    <w:rsid w:val="00344EBE"/>
    <w:rsid w:val="00371E97"/>
    <w:rsid w:val="003842B6"/>
    <w:rsid w:val="003A4382"/>
    <w:rsid w:val="003A6F6F"/>
    <w:rsid w:val="003B4C1A"/>
    <w:rsid w:val="003C2D7C"/>
    <w:rsid w:val="00402C76"/>
    <w:rsid w:val="00411B68"/>
    <w:rsid w:val="00426E78"/>
    <w:rsid w:val="00453857"/>
    <w:rsid w:val="00480397"/>
    <w:rsid w:val="005154E9"/>
    <w:rsid w:val="005179E3"/>
    <w:rsid w:val="005279B4"/>
    <w:rsid w:val="005C0F65"/>
    <w:rsid w:val="005D6CB9"/>
    <w:rsid w:val="005E762C"/>
    <w:rsid w:val="00624681"/>
    <w:rsid w:val="00630568"/>
    <w:rsid w:val="006407D3"/>
    <w:rsid w:val="006461EF"/>
    <w:rsid w:val="00654899"/>
    <w:rsid w:val="006625CE"/>
    <w:rsid w:val="006852EC"/>
    <w:rsid w:val="00695DBB"/>
    <w:rsid w:val="0071338F"/>
    <w:rsid w:val="007135DD"/>
    <w:rsid w:val="00722D41"/>
    <w:rsid w:val="007251B7"/>
    <w:rsid w:val="00735341"/>
    <w:rsid w:val="00766DEF"/>
    <w:rsid w:val="007C192F"/>
    <w:rsid w:val="007D4972"/>
    <w:rsid w:val="00826137"/>
    <w:rsid w:val="00827C93"/>
    <w:rsid w:val="008B6E90"/>
    <w:rsid w:val="00927C57"/>
    <w:rsid w:val="00933544"/>
    <w:rsid w:val="00947638"/>
    <w:rsid w:val="00971BEB"/>
    <w:rsid w:val="009778B7"/>
    <w:rsid w:val="00986DC4"/>
    <w:rsid w:val="009B4659"/>
    <w:rsid w:val="009F49D9"/>
    <w:rsid w:val="00A277D9"/>
    <w:rsid w:val="00A41ED5"/>
    <w:rsid w:val="00A44F1A"/>
    <w:rsid w:val="00A53EAC"/>
    <w:rsid w:val="00A546C4"/>
    <w:rsid w:val="00A70E58"/>
    <w:rsid w:val="00A73BA0"/>
    <w:rsid w:val="00A90CBF"/>
    <w:rsid w:val="00AD7FCB"/>
    <w:rsid w:val="00AE3CBA"/>
    <w:rsid w:val="00B14A84"/>
    <w:rsid w:val="00B67370"/>
    <w:rsid w:val="00B913E2"/>
    <w:rsid w:val="00BD4B13"/>
    <w:rsid w:val="00C23EAA"/>
    <w:rsid w:val="00C841AC"/>
    <w:rsid w:val="00CB5F30"/>
    <w:rsid w:val="00CE4083"/>
    <w:rsid w:val="00CF1177"/>
    <w:rsid w:val="00D24C5A"/>
    <w:rsid w:val="00D329FC"/>
    <w:rsid w:val="00DC17B7"/>
    <w:rsid w:val="00DC72D9"/>
    <w:rsid w:val="00DE708A"/>
    <w:rsid w:val="00E01B24"/>
    <w:rsid w:val="00E31BC4"/>
    <w:rsid w:val="00E521B7"/>
    <w:rsid w:val="00E5298D"/>
    <w:rsid w:val="00EB0D03"/>
    <w:rsid w:val="00EB53C8"/>
    <w:rsid w:val="00F01D8C"/>
    <w:rsid w:val="00F53FFD"/>
    <w:rsid w:val="00F55948"/>
    <w:rsid w:val="00F8345B"/>
    <w:rsid w:val="00F8473A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F520A-F66E-4C9B-AD0C-1512926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62C"/>
    <w:pPr>
      <w:ind w:left="720"/>
      <w:contextualSpacing/>
    </w:pPr>
  </w:style>
  <w:style w:type="paragraph" w:styleId="a5">
    <w:name w:val="header"/>
    <w:basedOn w:val="a"/>
    <w:link w:val="a6"/>
    <w:rsid w:val="007C19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C19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2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F2DD-8CE1-4D8A-814B-9FB6DF4E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Кудряшова Ольга Валерьевна</cp:lastModifiedBy>
  <cp:revision>85</cp:revision>
  <cp:lastPrinted>2019-08-14T14:49:00Z</cp:lastPrinted>
  <dcterms:created xsi:type="dcterms:W3CDTF">2018-11-07T05:54:00Z</dcterms:created>
  <dcterms:modified xsi:type="dcterms:W3CDTF">2019-08-29T09:02:00Z</dcterms:modified>
</cp:coreProperties>
</file>